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horzAnchor="margin" w:tblpY="510"/>
        <w:tblW w:w="920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08"/>
        <w:gridCol w:w="1416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F63939" w:rsidRPr="00F63939" w14:paraId="30B1E98C" w14:textId="77777777" w:rsidTr="00F63939">
        <w:trPr>
          <w:cantSplit/>
          <w:trHeight w:hRule="exact" w:val="1955"/>
        </w:trPr>
        <w:tc>
          <w:tcPr>
            <w:tcW w:w="920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EB13D2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kern w:val="0"/>
                <w:sz w:val="32"/>
                <w:szCs w:val="32"/>
                <w14:ligatures w14:val="none"/>
              </w:rPr>
            </w:pPr>
          </w:p>
          <w:p w14:paraId="19641CCF" w14:textId="77777777" w:rsidR="00F63939" w:rsidRPr="00F63939" w:rsidRDefault="00F63939" w:rsidP="00F63939">
            <w:pPr>
              <w:spacing w:after="0" w:line="240" w:lineRule="auto"/>
              <w:jc w:val="center"/>
              <w:rPr>
                <w:rFonts w:ascii="ＭＳ 明朝" w:eastAsia="ＭＳ 明朝" w:hAnsi="Century" w:cs="Times New Roman"/>
                <w:szCs w:val="22"/>
                <w:lang w:eastAsia="zh-TW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 w:hint="eastAsia"/>
                <w:spacing w:val="416"/>
                <w:kern w:val="0"/>
                <w:sz w:val="32"/>
                <w:szCs w:val="32"/>
                <w:fitText w:val="2624" w:id="-494245367"/>
                <w:lang w:eastAsia="zh-TW"/>
                <w14:ligatures w14:val="none"/>
              </w:rPr>
              <w:t>入札</w:t>
            </w:r>
            <w:r w:rsidRPr="00F63939">
              <w:rPr>
                <w:rFonts w:ascii="ＭＳ 明朝" w:eastAsia="ＭＳ 明朝" w:hAnsi="ＭＳ 明朝" w:cs="Times New Roman" w:hint="eastAsia"/>
                <w:kern w:val="0"/>
                <w:sz w:val="32"/>
                <w:szCs w:val="32"/>
                <w:fitText w:val="2624" w:id="-494245367"/>
                <w:lang w:eastAsia="zh-TW"/>
                <w14:ligatures w14:val="none"/>
              </w:rPr>
              <w:t>書</w:t>
            </w:r>
          </w:p>
        </w:tc>
      </w:tr>
      <w:tr w:rsidR="006E55F6" w:rsidRPr="00F63939" w14:paraId="3E72B92E" w14:textId="77777777" w:rsidTr="006E55F6">
        <w:trPr>
          <w:cantSplit/>
          <w:trHeight w:hRule="exact" w:val="1572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596A1D" w14:textId="77777777" w:rsidR="006E55F6" w:rsidRPr="00F63939" w:rsidRDefault="006E55F6" w:rsidP="006E55F6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B499" w14:textId="77777777" w:rsidR="006E55F6" w:rsidRPr="00F63939" w:rsidRDefault="006E55F6" w:rsidP="006E55F6">
            <w:pPr>
              <w:spacing w:after="0" w:line="240" w:lineRule="auto"/>
              <w:jc w:val="center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一　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53829" w14:textId="0FD3038D" w:rsidR="006E55F6" w:rsidRPr="00F63939" w:rsidRDefault="006E55F6" w:rsidP="006E55F6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706314">
              <w:t xml:space="preserve"> 　億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849EC" w14:textId="6D6993BC" w:rsidR="006E55F6" w:rsidRPr="00F63939" w:rsidRDefault="006E55F6" w:rsidP="006E55F6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706314">
              <w:t xml:space="preserve"> 　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8B215" w14:textId="180ED508" w:rsidR="006E55F6" w:rsidRPr="00F63939" w:rsidRDefault="006E55F6" w:rsidP="006E55F6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706314">
              <w:t xml:space="preserve"> 　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4B72E" w14:textId="42549F36" w:rsidR="006E55F6" w:rsidRPr="00F63939" w:rsidRDefault="006E55F6" w:rsidP="006E55F6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706314">
              <w:t xml:space="preserve"> 　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43A99" w14:textId="3D1FD4FE" w:rsidR="006E55F6" w:rsidRPr="00F63939" w:rsidRDefault="006E55F6" w:rsidP="006E55F6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706314">
              <w:t xml:space="preserve"> 　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8E615" w14:textId="36E16848" w:rsidR="006E55F6" w:rsidRPr="00F63939" w:rsidRDefault="006E55F6" w:rsidP="006E55F6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706314">
              <w:t xml:space="preserve"> 　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FA00E" w14:textId="0E677FAF" w:rsidR="006E55F6" w:rsidRPr="00F63939" w:rsidRDefault="006E55F6" w:rsidP="006E55F6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706314">
              <w:t xml:space="preserve"> 　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E632" w14:textId="3664170C" w:rsidR="006E55F6" w:rsidRPr="00F63939" w:rsidRDefault="006E55F6" w:rsidP="006E55F6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706314">
              <w:t xml:space="preserve"> 　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ACCFB" w14:textId="5C4D1DBD" w:rsidR="006E55F6" w:rsidRPr="00F63939" w:rsidRDefault="006E55F6" w:rsidP="006E55F6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706314">
              <w:t xml:space="preserve"> 　円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6713C" w14:textId="77777777" w:rsidR="006E55F6" w:rsidRPr="00F63939" w:rsidRDefault="006E55F6" w:rsidP="006E55F6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</w:tr>
      <w:tr w:rsidR="00F63939" w:rsidRPr="00F63939" w14:paraId="1DEB7F46" w14:textId="77777777" w:rsidTr="00F63939">
        <w:trPr>
          <w:cantSplit/>
          <w:trHeight w:hRule="exact" w:val="786"/>
        </w:trPr>
        <w:tc>
          <w:tcPr>
            <w:tcW w:w="9204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6DDE5" w14:textId="45294F78" w:rsidR="00F63939" w:rsidRPr="00F63939" w:rsidRDefault="00F63939" w:rsidP="00F63939">
            <w:pPr>
              <w:spacing w:after="0" w:line="240" w:lineRule="auto"/>
              <w:jc w:val="center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見積もった契約</w:t>
            </w: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希望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金額の１１０分の１００に相当する金額</w:t>
            </w:r>
          </w:p>
        </w:tc>
      </w:tr>
      <w:tr w:rsidR="00F63939" w:rsidRPr="00F63939" w14:paraId="1DFB2E71" w14:textId="77777777" w:rsidTr="00F63939">
        <w:trPr>
          <w:cantSplit/>
          <w:trHeight w:hRule="exact" w:val="85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7E552D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9AC0" w14:textId="2A2EAEE9" w:rsidR="00F63939" w:rsidRPr="00F63939" w:rsidRDefault="00F63939" w:rsidP="00F63939">
            <w:pPr>
              <w:spacing w:after="0" w:line="240" w:lineRule="auto"/>
              <w:jc w:val="center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契約件名</w:t>
            </w:r>
          </w:p>
        </w:tc>
        <w:tc>
          <w:tcPr>
            <w:tcW w:w="6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E5285" w14:textId="21C1B6A6" w:rsidR="00F63939" w:rsidRPr="00F63939" w:rsidRDefault="006E55F6" w:rsidP="00F63939">
            <w:pPr>
              <w:spacing w:after="0" w:line="240" w:lineRule="auto"/>
              <w:ind w:leftChars="65" w:left="143" w:rightChars="44" w:right="97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>
              <w:rPr>
                <w:rFonts w:ascii="ＭＳ 明朝" w:hAnsi="ＭＳ 明朝" w:hint="eastAsia"/>
              </w:rPr>
              <w:t>令和８年度かごしま水族館常駐警備業務委託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0BE24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</w:tr>
      <w:tr w:rsidR="00F63939" w:rsidRPr="00F63939" w14:paraId="5D2BF1D4" w14:textId="77777777" w:rsidTr="00F63939">
        <w:trPr>
          <w:cantSplit/>
          <w:trHeight w:hRule="exact" w:val="8011"/>
        </w:trPr>
        <w:tc>
          <w:tcPr>
            <w:tcW w:w="920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63D7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  <w:p w14:paraId="61D7EDFE" w14:textId="314B88DF" w:rsidR="00F63939" w:rsidRDefault="00F63939" w:rsidP="00F63939">
            <w:pPr>
              <w:spacing w:after="0" w:line="240" w:lineRule="auto"/>
              <w:ind w:leftChars="289" w:left="636" w:rightChars="419" w:right="922" w:firstLineChars="95" w:firstLine="209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公益財団法人鹿児島市水族館公社財務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会計規則その他の諸条件を</w:t>
            </w: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守り</w:t>
            </w:r>
          </w:p>
          <w:p w14:paraId="29D01130" w14:textId="4FBB5C7C" w:rsidR="00F63939" w:rsidRPr="00F63939" w:rsidRDefault="00F63939" w:rsidP="00F63939">
            <w:pPr>
              <w:spacing w:after="0" w:line="240" w:lineRule="auto"/>
              <w:ind w:leftChars="289" w:left="636" w:rightChars="419" w:right="922" w:firstLineChars="95" w:firstLine="209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上記のとおり入札します。</w:t>
            </w:r>
          </w:p>
          <w:p w14:paraId="2E302F5D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  <w:p w14:paraId="0995BCDC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  <w:p w14:paraId="507AEEA1" w14:textId="54774334" w:rsidR="00F63939" w:rsidRPr="00F63939" w:rsidRDefault="00F63939" w:rsidP="00F63939">
            <w:pPr>
              <w:spacing w:after="0" w:line="240" w:lineRule="auto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/>
                <w:szCs w:val="22"/>
                <w14:ligatures w14:val="none"/>
              </w:rPr>
              <w:t xml:space="preserve">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令和</w:t>
            </w:r>
            <w:r w:rsidRPr="00F63939">
              <w:rPr>
                <w:rFonts w:ascii="ＭＳ 明朝" w:eastAsia="ＭＳ 明朝" w:hAnsi="ＭＳ 明朝" w:cs="Times New Roman" w:hint="eastAsia"/>
                <w:color w:val="FFFFFF" w:themeColor="background1"/>
                <w:szCs w:val="22"/>
                <w14:ligatures w14:val="none"/>
              </w:rPr>
              <w:t>２８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年</w:t>
            </w:r>
            <w:r w:rsidRPr="00F63939">
              <w:rPr>
                <w:rFonts w:ascii="ＭＳ 明朝" w:eastAsia="ＭＳ 明朝" w:hAnsi="ＭＳ 明朝" w:cs="Times New Roman" w:hint="eastAsia"/>
                <w:color w:val="FFFFFF" w:themeColor="background1"/>
                <w:szCs w:val="22"/>
                <w14:ligatures w14:val="none"/>
              </w:rPr>
              <w:t xml:space="preserve">　３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月</w:t>
            </w:r>
            <w:r w:rsidRPr="00F63939">
              <w:rPr>
                <w:rFonts w:ascii="ＭＳ 明朝" w:eastAsia="ＭＳ 明朝" w:hAnsi="ＭＳ 明朝" w:cs="Times New Roman" w:hint="eastAsia"/>
                <w:color w:val="FFFFFF" w:themeColor="background1"/>
                <w:szCs w:val="22"/>
                <w14:ligatures w14:val="none"/>
              </w:rPr>
              <w:t>２５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日</w:t>
            </w:r>
          </w:p>
          <w:p w14:paraId="172184DC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  <w:p w14:paraId="7BF2B4C0" w14:textId="299DC5BF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/>
                <w:szCs w:val="22"/>
                <w14:ligatures w14:val="none"/>
              </w:rPr>
              <w:t xml:space="preserve">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</w:t>
            </w:r>
            <w:r w:rsidR="00926BD1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公益財団法人鹿児島市水族館公社</w:t>
            </w:r>
          </w:p>
          <w:p w14:paraId="290D18DF" w14:textId="4AEACD35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TW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/>
                <w:szCs w:val="22"/>
                <w:lang w:eastAsia="zh-TW"/>
                <w14:ligatures w14:val="none"/>
              </w:rPr>
              <w:t xml:space="preserve">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:lang w:eastAsia="zh-TW"/>
                <w14:ligatures w14:val="none"/>
              </w:rPr>
              <w:t xml:space="preserve">　理　事　長　　　殿</w:t>
            </w:r>
          </w:p>
          <w:p w14:paraId="767FE4DF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TW"/>
                <w14:ligatures w14:val="none"/>
              </w:rPr>
            </w:pPr>
          </w:p>
          <w:p w14:paraId="237C3241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TW"/>
                <w14:ligatures w14:val="none"/>
              </w:rPr>
            </w:pPr>
          </w:p>
          <w:p w14:paraId="6EA0A92C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TW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/>
                <w:szCs w:val="22"/>
                <w:lang w:eastAsia="zh-TW"/>
                <w14:ligatures w14:val="none"/>
              </w:rPr>
              <w:t xml:space="preserve">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:lang w:eastAsia="zh-TW"/>
                <w14:ligatures w14:val="none"/>
              </w:rPr>
              <w:t xml:space="preserve">　　　　　　　</w:t>
            </w:r>
            <w:r w:rsidRPr="00F63939">
              <w:rPr>
                <w:rFonts w:ascii="ＭＳ 明朝" w:eastAsia="ＭＳ 明朝" w:hAnsi="ＭＳ 明朝" w:cs="Times New Roman" w:hint="eastAsia"/>
                <w:spacing w:val="81"/>
                <w:kern w:val="0"/>
                <w:szCs w:val="22"/>
                <w:fitText w:val="1368" w:id="-494245366"/>
                <w:lang w:eastAsia="zh-TW"/>
                <w14:ligatures w14:val="none"/>
              </w:rPr>
              <w:t xml:space="preserve">住　　</w:t>
            </w:r>
            <w:r w:rsidRPr="00F63939">
              <w:rPr>
                <w:rFonts w:ascii="ＭＳ 明朝" w:eastAsia="ＭＳ 明朝" w:hAnsi="ＭＳ 明朝" w:cs="Times New Roman" w:hint="eastAsia"/>
                <w:spacing w:val="1"/>
                <w:kern w:val="0"/>
                <w:szCs w:val="22"/>
                <w:fitText w:val="1368" w:id="-494245366"/>
                <w:lang w:eastAsia="zh-TW"/>
                <w14:ligatures w14:val="none"/>
              </w:rPr>
              <w:t>所</w:t>
            </w:r>
          </w:p>
          <w:p w14:paraId="2486FAB7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/>
                <w:szCs w:val="22"/>
                <w:lang w:eastAsia="zh-TW"/>
                <w14:ligatures w14:val="none"/>
              </w:rPr>
              <w:t xml:space="preserve">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:lang w:eastAsia="zh-TW"/>
                <w14:ligatures w14:val="none"/>
              </w:rPr>
              <w:t xml:space="preserve">　　　　　　　</w:t>
            </w:r>
            <w:r w:rsidRPr="00F63939">
              <w:rPr>
                <w:rFonts w:ascii="ＭＳ 明朝" w:eastAsia="ＭＳ 明朝" w:hAnsi="ＭＳ 明朝" w:cs="Times New Roman" w:hint="eastAsia"/>
                <w:kern w:val="0"/>
                <w:szCs w:val="22"/>
                <w14:ligatures w14:val="none"/>
              </w:rPr>
              <w:t>商号又は名称</w:t>
            </w:r>
          </w:p>
          <w:p w14:paraId="694D1086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CN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/>
                <w:szCs w:val="22"/>
                <w:lang w:eastAsia="zh-CN"/>
                <w14:ligatures w14:val="none"/>
              </w:rPr>
              <w:t xml:space="preserve">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:lang w:eastAsia="zh-CN"/>
                <w14:ligatures w14:val="none"/>
              </w:rPr>
              <w:t xml:space="preserve">　　　　　　　</w:t>
            </w:r>
            <w:r w:rsidRPr="00F63939">
              <w:rPr>
                <w:rFonts w:ascii="ＭＳ 明朝" w:eastAsia="ＭＳ 明朝" w:hAnsi="ＭＳ 明朝" w:cs="Times New Roman" w:hint="eastAsia"/>
                <w:spacing w:val="81"/>
                <w:kern w:val="0"/>
                <w:szCs w:val="22"/>
                <w:fitText w:val="1368" w:id="-494245365"/>
                <w:lang w:eastAsia="zh-CN"/>
                <w14:ligatures w14:val="none"/>
              </w:rPr>
              <w:t>代表者</w:t>
            </w:r>
            <w:r w:rsidRPr="00F63939">
              <w:rPr>
                <w:rFonts w:ascii="ＭＳ 明朝" w:eastAsia="ＭＳ 明朝" w:hAnsi="ＭＳ 明朝" w:cs="Times New Roman" w:hint="eastAsia"/>
                <w:spacing w:val="1"/>
                <w:kern w:val="0"/>
                <w:szCs w:val="22"/>
                <w:fitText w:val="1368" w:id="-494245365"/>
                <w:lang w:eastAsia="zh-CN"/>
                <w14:ligatures w14:val="none"/>
              </w:rPr>
              <w:t>名</w:t>
            </w:r>
          </w:p>
          <w:p w14:paraId="4C7FE0E9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CN"/>
                <w14:ligatures w14:val="none"/>
              </w:rPr>
            </w:pPr>
          </w:p>
          <w:p w14:paraId="60E42AA0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CN"/>
                <w14:ligatures w14:val="none"/>
              </w:rPr>
            </w:pPr>
          </w:p>
          <w:p w14:paraId="2C44301E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CN"/>
                <w14:ligatures w14:val="none"/>
              </w:rPr>
            </w:pPr>
          </w:p>
          <w:p w14:paraId="4EF6A944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CN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/>
                <w:szCs w:val="22"/>
                <w:lang w:eastAsia="zh-CN"/>
                <w14:ligatures w14:val="none"/>
              </w:rPr>
              <w:t xml:space="preserve">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:lang w:eastAsia="zh-CN"/>
                <w14:ligatures w14:val="none"/>
              </w:rPr>
              <w:t xml:space="preserve">　　　　　　　代理人住所</w:t>
            </w:r>
          </w:p>
          <w:p w14:paraId="67C882A6" w14:textId="77777777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CN"/>
                <w14:ligatures w14:val="none"/>
              </w:rPr>
            </w:pPr>
            <w:r w:rsidRPr="00F63939">
              <w:rPr>
                <w:rFonts w:ascii="ＭＳ 明朝" w:eastAsia="ＭＳ 明朝" w:hAnsi="ＭＳ 明朝" w:cs="Times New Roman"/>
                <w:szCs w:val="22"/>
                <w:lang w:eastAsia="zh-CN"/>
                <w14:ligatures w14:val="none"/>
              </w:rPr>
              <w:t xml:space="preserve">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:lang w:eastAsia="zh-CN"/>
                <w14:ligatures w14:val="none"/>
              </w:rPr>
              <w:t xml:space="preserve">　　　　　　　代理人氏名</w:t>
            </w:r>
            <w:r w:rsidRPr="00F63939">
              <w:rPr>
                <w:rFonts w:ascii="ＭＳ 明朝" w:eastAsia="ＭＳ 明朝" w:hAnsi="ＭＳ 明朝" w:cs="Times New Roman"/>
                <w:szCs w:val="22"/>
                <w:lang w:eastAsia="zh-CN"/>
                <w14:ligatures w14:val="none"/>
              </w:rPr>
              <w:t xml:space="preserve">    </w:t>
            </w:r>
            <w:r w:rsidRPr="00F63939">
              <w:rPr>
                <w:rFonts w:ascii="ＭＳ 明朝" w:eastAsia="ＭＳ 明朝" w:hAnsi="ＭＳ 明朝" w:cs="Times New Roman" w:hint="eastAsia"/>
                <w:szCs w:val="22"/>
                <w:lang w:eastAsia="zh-CN"/>
                <w14:ligatures w14:val="none"/>
              </w:rPr>
              <w:t xml:space="preserve">　　　　　　　　　　　　　　　　　　印</w:t>
            </w:r>
          </w:p>
          <w:p w14:paraId="30D0E506" w14:textId="5A321D5E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CN"/>
                <w14:ligatures w14:val="none"/>
              </w:rPr>
            </w:pPr>
          </w:p>
          <w:p w14:paraId="58EED345" w14:textId="7E5A0D2F" w:rsidR="00F63939" w:rsidRPr="00F63939" w:rsidRDefault="00F63939" w:rsidP="00F63939">
            <w:pPr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:lang w:eastAsia="zh-CN"/>
                <w14:ligatures w14:val="none"/>
              </w:rPr>
            </w:pPr>
          </w:p>
        </w:tc>
      </w:tr>
    </w:tbl>
    <w:p w14:paraId="7F519AD6" w14:textId="2F04BA0A" w:rsidR="00F63939" w:rsidRDefault="00F63939" w:rsidP="00F63939">
      <w:pPr>
        <w:spacing w:after="0" w:line="240" w:lineRule="auto"/>
        <w:ind w:firstLineChars="2227" w:firstLine="4677"/>
        <w:jc w:val="right"/>
        <w:rPr>
          <w:rFonts w:ascii="Century" w:eastAsia="ＭＳ 明朝" w:hAnsi="Century" w:cs="Times New Roman"/>
          <w:sz w:val="21"/>
          <w14:ligatures w14:val="none"/>
        </w:rPr>
      </w:pPr>
      <w:r>
        <w:rPr>
          <w:rFonts w:ascii="Century" w:eastAsia="ＭＳ 明朝" w:hAnsi="Century" w:cs="Times New Roman" w:hint="eastAsia"/>
          <w:sz w:val="21"/>
          <w14:ligatures w14:val="none"/>
        </w:rPr>
        <w:t>第　　　　回</w:t>
      </w:r>
    </w:p>
    <w:p w14:paraId="5614657B" w14:textId="77777777" w:rsidR="00926BD1" w:rsidRDefault="00F63939" w:rsidP="00926BD1">
      <w:pPr>
        <w:spacing w:after="0" w:line="240" w:lineRule="auto"/>
        <w:ind w:firstLineChars="3240" w:firstLine="6804"/>
        <w:jc w:val="both"/>
        <w:rPr>
          <w:rFonts w:ascii="Century" w:eastAsia="ＭＳ 明朝" w:hAnsi="Century" w:cs="Times New Roman"/>
          <w:sz w:val="21"/>
          <w14:ligatures w14:val="none"/>
        </w:rPr>
      </w:pPr>
      <w:r w:rsidRPr="00F63939">
        <w:rPr>
          <w:rFonts w:ascii="Century" w:eastAsia="ＭＳ 明朝" w:hAnsi="Century" w:cs="Times New Roman" w:hint="eastAsia"/>
          <w:sz w:val="21"/>
          <w14:ligatures w14:val="none"/>
        </w:rPr>
        <w:t>令和</w:t>
      </w:r>
      <w:r w:rsidRPr="00F63939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 xml:space="preserve">　　年　　月　　日</w:t>
      </w:r>
    </w:p>
    <w:p w14:paraId="44349B63" w14:textId="0A89732E" w:rsidR="000047AF" w:rsidRPr="00F63939" w:rsidRDefault="00F63939" w:rsidP="00926BD1">
      <w:pPr>
        <w:spacing w:after="0" w:line="240" w:lineRule="auto"/>
        <w:ind w:firstLineChars="3240" w:firstLine="6804"/>
        <w:jc w:val="distribute"/>
        <w:rPr>
          <w:rFonts w:ascii="Century" w:eastAsia="ＭＳ 明朝" w:hAnsi="Century" w:cs="Times New Roman"/>
          <w:sz w:val="21"/>
          <w:lang w:eastAsia="zh-TW"/>
          <w14:ligatures w14:val="none"/>
        </w:rPr>
      </w:pPr>
      <w:r w:rsidRPr="00F63939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>落札決定通知承諾</w:t>
      </w:r>
    </w:p>
    <w:sectPr w:rsidR="000047AF" w:rsidRPr="00F63939" w:rsidSect="00F63939">
      <w:pgSz w:w="11906" w:h="16838"/>
      <w:pgMar w:top="1276" w:right="1416" w:bottom="1135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27"/>
    <w:rsid w:val="000047AF"/>
    <w:rsid w:val="00095B98"/>
    <w:rsid w:val="000A5ED3"/>
    <w:rsid w:val="00113D51"/>
    <w:rsid w:val="00391827"/>
    <w:rsid w:val="00683517"/>
    <w:rsid w:val="006A4BCB"/>
    <w:rsid w:val="006E55F6"/>
    <w:rsid w:val="00872C65"/>
    <w:rsid w:val="00926BD1"/>
    <w:rsid w:val="00A54312"/>
    <w:rsid w:val="00F6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89B7D2"/>
  <w15:chartTrackingRefBased/>
  <w15:docId w15:val="{284CF13E-2CBA-444E-88DA-DDDAFCDE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8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8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8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8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8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8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8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18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18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18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18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18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18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18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18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18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1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1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1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1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8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18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1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18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18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kuni-m</dc:creator>
  <cp:keywords/>
  <dc:description/>
  <cp:lastModifiedBy>kuni-m</cp:lastModifiedBy>
  <cp:revision>5</cp:revision>
  <cp:lastPrinted>2026-02-17T04:43:00Z</cp:lastPrinted>
  <dcterms:created xsi:type="dcterms:W3CDTF">2026-02-17T00:42:00Z</dcterms:created>
  <dcterms:modified xsi:type="dcterms:W3CDTF">2026-02-17T07:04:00Z</dcterms:modified>
</cp:coreProperties>
</file>